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E86" w:rsidRPr="002A7B68" w:rsidRDefault="005B6E86" w:rsidP="005B6E86">
      <w:pPr>
        <w:spacing w:after="0" w:line="300" w:lineRule="exact"/>
        <w:jc w:val="center"/>
        <w:rPr>
          <w:bCs/>
          <w:sz w:val="30"/>
          <w:szCs w:val="30"/>
        </w:rPr>
      </w:pPr>
      <w:r w:rsidRPr="002A7B68">
        <w:rPr>
          <w:bCs/>
          <w:sz w:val="30"/>
          <w:szCs w:val="30"/>
        </w:rPr>
        <w:t>Учреждение образования</w:t>
      </w:r>
    </w:p>
    <w:p w:rsidR="005B6E86" w:rsidRDefault="005B6E86" w:rsidP="005B6E86">
      <w:pPr>
        <w:spacing w:after="0" w:line="300" w:lineRule="exact"/>
        <w:jc w:val="center"/>
        <w:rPr>
          <w:bCs/>
          <w:sz w:val="30"/>
          <w:szCs w:val="30"/>
        </w:rPr>
      </w:pPr>
      <w:r w:rsidRPr="002A7B68">
        <w:rPr>
          <w:bCs/>
          <w:sz w:val="30"/>
          <w:szCs w:val="30"/>
        </w:rPr>
        <w:t>«Гродненский государственный медицинский университет»</w:t>
      </w:r>
    </w:p>
    <w:p w:rsidR="005B6E86" w:rsidRPr="002A7B68" w:rsidRDefault="005B6E86" w:rsidP="005B6E86">
      <w:pPr>
        <w:spacing w:after="0" w:line="300" w:lineRule="exact"/>
        <w:jc w:val="center"/>
        <w:rPr>
          <w:bCs/>
          <w:sz w:val="30"/>
          <w:szCs w:val="30"/>
        </w:rPr>
      </w:pPr>
    </w:p>
    <w:p w:rsidR="005B6E86" w:rsidRDefault="005B6E86" w:rsidP="005B6E86">
      <w:pPr>
        <w:spacing w:after="0" w:line="300" w:lineRule="exact"/>
        <w:jc w:val="center"/>
        <w:rPr>
          <w:bCs/>
          <w:sz w:val="30"/>
          <w:szCs w:val="30"/>
          <w:lang w:val="en-US"/>
        </w:rPr>
      </w:pPr>
      <w:r w:rsidRPr="002A7B68">
        <w:rPr>
          <w:bCs/>
          <w:sz w:val="30"/>
          <w:szCs w:val="30"/>
        </w:rPr>
        <w:t xml:space="preserve">ИНФОРМАЦИОННЫЙ ВЕСТНИК № </w:t>
      </w:r>
      <w:r>
        <w:rPr>
          <w:bCs/>
          <w:sz w:val="30"/>
          <w:szCs w:val="30"/>
          <w:lang w:val="en-US"/>
        </w:rPr>
        <w:t>4</w:t>
      </w:r>
    </w:p>
    <w:p w:rsidR="005B6E86" w:rsidRPr="005B6E86" w:rsidRDefault="005B6E86" w:rsidP="005B6E86">
      <w:pPr>
        <w:spacing w:after="0" w:line="300" w:lineRule="exact"/>
        <w:jc w:val="center"/>
        <w:rPr>
          <w:bCs/>
          <w:sz w:val="30"/>
          <w:szCs w:val="30"/>
          <w:lang w:val="en-US"/>
        </w:rPr>
      </w:pPr>
    </w:p>
    <w:p w:rsidR="005B6E86" w:rsidRPr="002A7B68" w:rsidRDefault="005B6E86" w:rsidP="005B6E86">
      <w:pPr>
        <w:spacing w:after="0" w:line="300" w:lineRule="exact"/>
        <w:jc w:val="center"/>
        <w:rPr>
          <w:bCs/>
          <w:sz w:val="30"/>
          <w:szCs w:val="30"/>
        </w:rPr>
      </w:pPr>
      <w:r w:rsidRPr="002A7B68">
        <w:rPr>
          <w:bCs/>
          <w:sz w:val="30"/>
          <w:szCs w:val="30"/>
        </w:rPr>
        <w:t>к Единому дню информирования</w:t>
      </w:r>
    </w:p>
    <w:p w:rsidR="005B6E86" w:rsidRDefault="005B6E86" w:rsidP="005B6E86">
      <w:pPr>
        <w:spacing w:after="0" w:line="300" w:lineRule="exact"/>
        <w:jc w:val="center"/>
        <w:rPr>
          <w:bCs/>
          <w:sz w:val="30"/>
          <w:szCs w:val="30"/>
        </w:rPr>
      </w:pPr>
    </w:p>
    <w:p w:rsidR="00583697" w:rsidRDefault="00583697" w:rsidP="005B6E86">
      <w:pPr>
        <w:spacing w:after="0" w:line="300" w:lineRule="exact"/>
        <w:jc w:val="center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</w:t>
      </w:r>
      <w:r w:rsidRPr="00F766E3">
        <w:rPr>
          <w:b/>
          <w:sz w:val="30"/>
          <w:szCs w:val="30"/>
        </w:rPr>
        <w:lastRenderedPageBreak/>
        <w:t>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 xml:space="preserve">период Верховный Совет обладал практически ничем не </w:t>
      </w:r>
      <w:r w:rsidR="009E2342" w:rsidRPr="009E2342">
        <w:rPr>
          <w:sz w:val="30"/>
          <w:szCs w:val="30"/>
        </w:rPr>
        <w:lastRenderedPageBreak/>
        <w:t>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lastRenderedPageBreak/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 xml:space="preserve">тратегические направления развития общества и государства, </w:t>
      </w:r>
      <w:r w:rsidR="00F24AB7" w:rsidRPr="0015227B">
        <w:rPr>
          <w:sz w:val="30"/>
          <w:szCs w:val="30"/>
        </w:rPr>
        <w:lastRenderedPageBreak/>
        <w:t>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lastRenderedPageBreak/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lastRenderedPageBreak/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</w:t>
      </w:r>
      <w:r w:rsidRPr="00DF778F">
        <w:rPr>
          <w:b/>
          <w:i/>
          <w:sz w:val="30"/>
          <w:szCs w:val="30"/>
        </w:rPr>
        <w:lastRenderedPageBreak/>
        <w:t xml:space="preserve">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lastRenderedPageBreak/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lastRenderedPageBreak/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lastRenderedPageBreak/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48C3" w:rsidRDefault="004E48C3" w:rsidP="0090513E">
      <w:pPr>
        <w:spacing w:after="0" w:line="240" w:lineRule="auto"/>
      </w:pPr>
      <w:r>
        <w:separator/>
      </w:r>
    </w:p>
  </w:endnote>
  <w:endnote w:type="continuationSeparator" w:id="0">
    <w:p w:rsidR="004E48C3" w:rsidRDefault="004E48C3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48C3" w:rsidRDefault="004E48C3" w:rsidP="0090513E">
      <w:pPr>
        <w:spacing w:after="0" w:line="240" w:lineRule="auto"/>
      </w:pPr>
      <w:r>
        <w:separator/>
      </w:r>
    </w:p>
  </w:footnote>
  <w:footnote w:type="continuationSeparator" w:id="0">
    <w:p w:rsidR="004E48C3" w:rsidRDefault="004E48C3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C7">
          <w:rPr>
            <w:noProof/>
          </w:rPr>
          <w:t>2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4E48C3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B6E86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56580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4DC7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68E3"/>
  <w15:docId w15:val="{5D1DED1E-0114-4AE7-B380-7E6A2C62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Пользователь Windows</cp:lastModifiedBy>
  <cp:revision>3</cp:revision>
  <cp:lastPrinted>2024-04-01T12:08:00Z</cp:lastPrinted>
  <dcterms:created xsi:type="dcterms:W3CDTF">2024-04-02T09:59:00Z</dcterms:created>
  <dcterms:modified xsi:type="dcterms:W3CDTF">2024-04-17T11:03:00Z</dcterms:modified>
</cp:coreProperties>
</file>